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26" w:rsidRDefault="00A66A4F">
      <w:pPr>
        <w:pStyle w:val="berschrift1"/>
      </w:pPr>
      <w:bookmarkStart w:id="0" w:name="_GoBack"/>
      <w:bookmarkEnd w:id="0"/>
      <w:r w:rsidRPr="00A66A4F">
        <w:rPr>
          <w:color w:val="00000A"/>
          <w:lang w:val="de-DE"/>
        </w:rPr>
        <w:t>Gesundes Huhn = Gesundes Ei ? – Arbeitsblatt</w:t>
      </w:r>
      <w:r>
        <w:rPr>
          <w:noProof/>
          <w:color w:val="00000A"/>
          <w:lang w:val="de-DE" w:eastAsia="de-DE"/>
        </w:rPr>
        <w:drawing>
          <wp:anchor distT="0" distB="107950" distL="107950" distR="0" simplePos="0" relativeHeight="3" behindDoc="0" locked="0" layoutInCell="1" allowOverlap="1">
            <wp:simplePos x="0" y="0"/>
            <wp:positionH relativeFrom="page">
              <wp:posOffset>4159885</wp:posOffset>
            </wp:positionH>
            <wp:positionV relativeFrom="page">
              <wp:posOffset>2760345</wp:posOffset>
            </wp:positionV>
            <wp:extent cx="2508885" cy="174307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2508885" cy="1743075"/>
                    </a:xfrm>
                    <a:prstGeom prst="rect">
                      <a:avLst/>
                    </a:prstGeom>
                    <a:noFill/>
                    <a:ln w="9525">
                      <a:noFill/>
                      <a:miter lim="800000"/>
                      <a:headEnd/>
                      <a:tailEnd/>
                    </a:ln>
                  </pic:spPr>
                </pic:pic>
              </a:graphicData>
            </a:graphic>
          </wp:anchor>
        </w:drawing>
      </w:r>
      <w:r>
        <w:rPr>
          <w:noProof/>
          <w:color w:val="00000A"/>
          <w:lang w:val="de-DE" w:eastAsia="de-DE"/>
        </w:rPr>
        <w:drawing>
          <wp:anchor distT="0" distB="0" distL="0" distR="0" simplePos="0" relativeHeight="4" behindDoc="0" locked="0" layoutInCell="1" allowOverlap="1">
            <wp:simplePos x="0" y="0"/>
            <wp:positionH relativeFrom="column">
              <wp:posOffset>4620895</wp:posOffset>
            </wp:positionH>
            <wp:positionV relativeFrom="paragraph">
              <wp:posOffset>-598170</wp:posOffset>
            </wp:positionV>
            <wp:extent cx="1120140" cy="5753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1120140" cy="575310"/>
                    </a:xfrm>
                    <a:prstGeom prst="rect">
                      <a:avLst/>
                    </a:prstGeom>
                    <a:noFill/>
                    <a:ln w="9525">
                      <a:noFill/>
                      <a:miter lim="800000"/>
                      <a:headEnd/>
                      <a:tailEnd/>
                    </a:ln>
                  </pic:spPr>
                </pic:pic>
              </a:graphicData>
            </a:graphic>
          </wp:anchor>
        </w:drawing>
      </w:r>
    </w:p>
    <w:p w:rsidR="006F1A26" w:rsidRDefault="00A66A4F">
      <w:pPr>
        <w:pStyle w:val="Beschriftung"/>
      </w:pPr>
      <w:r>
        <w:rPr>
          <w:lang w:val="de-DE"/>
        </w:rPr>
        <w:t>Man weiß, dass Eier nicht nur sehr lecker sondern auch gesund sind! Aber: Sind alle Eier gleich gesund?</w:t>
      </w:r>
      <w:r>
        <w:rPr>
          <w:noProof/>
          <w:lang w:val="de-DE" w:eastAsia="de-DE"/>
        </w:rPr>
        <mc:AlternateContent>
          <mc:Choice Requires="wps">
            <w:drawing>
              <wp:inline distT="0" distB="0" distL="0" distR="0">
                <wp:extent cx="5731510" cy="1112520"/>
                <wp:effectExtent l="0" t="0" r="0" b="0"/>
                <wp:docPr id="3" name="Rahmen1"/>
                <wp:cNvGraphicFramePr/>
                <a:graphic xmlns:a="http://schemas.openxmlformats.org/drawingml/2006/main">
                  <a:graphicData uri="http://schemas.microsoft.com/office/word/2010/wordprocessingShape">
                    <wps:wsp>
                      <wps:cNvSpPr txBox="1"/>
                      <wps:spPr>
                        <a:xfrm>
                          <a:off x="0" y="0"/>
                          <a:ext cx="5731510" cy="1112520"/>
                        </a:xfrm>
                        <a:prstGeom prst="rect">
                          <a:avLst/>
                        </a:prstGeom>
                      </wps:spPr>
                      <wps:txbx>
                        <w:txbxContent>
                          <w:p w:rsidR="006F1A26" w:rsidRDefault="00A66A4F">
                            <w:pPr>
                              <w:pStyle w:val="Beschriftung"/>
                            </w:pPr>
                            <w:r>
                              <w:t>©Stav Salpeter</w:t>
                            </w:r>
                            <w:r>
                              <w:rPr>
                                <w:noProof/>
                                <w:lang w:val="de-DE" w:eastAsia="de-DE"/>
                              </w:rPr>
                              <w:drawing>
                                <wp:inline distT="0" distB="0" distL="0" distR="0">
                                  <wp:extent cx="5731510" cy="82296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5731510" cy="822960"/>
                                          </a:xfrm>
                                          <a:prstGeom prst="rect">
                                            <a:avLst/>
                                          </a:prstGeom>
                                          <a:noFill/>
                                          <a:ln w="9525">
                                            <a:noFill/>
                                            <a:miter lim="800000"/>
                                            <a:headEnd/>
                                            <a:tailEnd/>
                                          </a:ln>
                                        </pic:spPr>
                                      </pic:pic>
                                    </a:graphicData>
                                  </a:graphic>
                                </wp:inline>
                              </w:drawing>
                            </w:r>
                          </w:p>
                        </w:txbxContent>
                      </wps:txbx>
                      <wps:bodyPr lIns="0" tIns="0" rIns="0" bIns="0" anchor="t">
                        <a:noAutofit/>
                      </wps:bodyPr>
                    </wps:wsp>
                  </a:graphicData>
                </a:graphic>
              </wp:inline>
            </w:drawing>
          </mc:Choice>
          <mc:Fallback>
            <w:pict>
              <v:shapetype id="_x0000_t202" coordsize="21600,21600" o:spt="202" path="m,l,21600r21600,l21600,xe">
                <v:stroke joinstyle="miter"/>
                <v:path gradientshapeok="t" o:connecttype="rect"/>
              </v:shapetype>
              <v:shape id="Rahmen1" o:spid="_x0000_s1026" type="#_x0000_t202" style="width:451.3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" filled="f" stroked="f">
                <v:textbox inset="0,0,0,0">
                  <w:txbxContent>
                    <w:p w:rsidR="006F1A26" w:rsidRDefault="00A66A4F">
                      <w:pPr>
                        <w:pStyle w:val="Beschriftung"/>
                      </w:pPr>
                      <w:r>
                        <w:t>©Stav Salpeter</w:t>
                      </w:r>
                      <w:r>
                        <w:rPr>
                          <w:noProof/>
                          <w:lang w:val="de-DE" w:eastAsia="de-DE"/>
                        </w:rPr>
                        <w:drawing>
                          <wp:inline distT="0" distB="0" distL="0" distR="0">
                            <wp:extent cx="5731510" cy="82296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5731510" cy="822960"/>
                                    </a:xfrm>
                                    <a:prstGeom prst="rect">
                                      <a:avLst/>
                                    </a:prstGeom>
                                    <a:noFill/>
                                    <a:ln w="9525">
                                      <a:noFill/>
                                      <a:miter lim="800000"/>
                                      <a:headEnd/>
                                      <a:tailEnd/>
                                    </a:ln>
                                  </pic:spPr>
                                </pic:pic>
                              </a:graphicData>
                            </a:graphic>
                          </wp:inline>
                        </w:drawing>
                      </w:r>
                    </w:p>
                  </w:txbxContent>
                </v:textbox>
                <w10:anchorlock/>
              </v:shape>
            </w:pict>
          </mc:Fallback>
        </mc:AlternateContent>
      </w:r>
    </w:p>
    <w:p w:rsidR="006F1A26" w:rsidRDefault="00A66A4F">
      <w:pPr>
        <w:rPr>
          <w:lang w:val="de-DE"/>
        </w:rPr>
      </w:pPr>
      <w:r>
        <w:rPr>
          <w:lang w:val="de-DE"/>
        </w:rPr>
        <w:t xml:space="preserve">In letzter Zeit wurde immer wieder debattiert, ob Freilandeier gesünder sind als </w:t>
      </w:r>
      <w:r>
        <w:rPr>
          <w:lang w:val="de-DE"/>
        </w:rPr>
        <w:t>reguläre Eier. Freilandeier werden von Hennen gelegt, die sich frei bewegen können während konventionell produzierte Eier von Hennen in engen Käfigen gelegt werden.</w:t>
      </w:r>
    </w:p>
    <w:p w:rsidR="006F1A26" w:rsidRDefault="00A66A4F">
      <w:pPr>
        <w:rPr>
          <w:lang w:val="de-DE"/>
        </w:rPr>
      </w:pPr>
      <w:r>
        <w:rPr>
          <w:lang w:val="de-DE"/>
        </w:rPr>
        <w:t>Einerseits sind die Menschen in deiner Region, aufgrund des weit verbreiteten Glaubens, das</w:t>
      </w:r>
      <w:r>
        <w:rPr>
          <w:lang w:val="de-DE"/>
        </w:rPr>
        <w:t xml:space="preserve">s diese Eier gesünder sind als reguläre, bereit einen höheren Preis zu zahlen. Andererseits äußerten andere Personen Zweifel daran und behaupten, dass Freilandeier sogar weniger gesund sein können als reguläre. Legen Freilandhühner, von denen man annimmt, </w:t>
      </w:r>
      <w:r>
        <w:rPr>
          <w:lang w:val="de-DE"/>
        </w:rPr>
        <w:t>dass die gesünder sind als eingesperrte Hühner, auch gesündere Eier?</w:t>
      </w:r>
    </w:p>
    <w:p w:rsidR="006F1A26" w:rsidRDefault="00A66A4F">
      <w:pPr>
        <w:rPr>
          <w:lang w:val="de-DE"/>
        </w:rPr>
      </w:pPr>
      <w:r>
        <w:rPr>
          <w:lang w:val="de-DE"/>
        </w:rPr>
        <w:t>Du arbeitest als wissenschaftliche/r Berater/in im regionalen Gesundheitsamt und wirst  damit beauftragt, dieser Frage nachzugehen und eine Empfehlung auf Basis einer wissenschaftlichen U</w:t>
      </w:r>
      <w:r>
        <w:rPr>
          <w:lang w:val="de-DE"/>
        </w:rPr>
        <w:t>ntersuchung zu geben, damit die Öffentlichkeit darüber informiert werden kann, ob der höhere Preis gerechtfertigt ist.</w:t>
      </w:r>
    </w:p>
    <w:p w:rsidR="006F1A26" w:rsidRDefault="00A66A4F">
      <w:r>
        <w:rPr>
          <w:lang w:val="de-DE"/>
        </w:rPr>
        <w:t>Schreibe einen Bericht auf Basis deiner Erkenntnisse.</w:t>
      </w:r>
    </w:p>
    <w:sectPr w:rsidR="006F1A26">
      <w:headerReference w:type="default" r:id="rId10"/>
      <w:footerReference w:type="default" r:id="rId11"/>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6A4F">
      <w:pPr>
        <w:spacing w:after="0" w:line="240" w:lineRule="auto"/>
      </w:pPr>
      <w:r>
        <w:separator/>
      </w:r>
    </w:p>
  </w:endnote>
  <w:endnote w:type="continuationSeparator" w:id="0">
    <w:p w:rsidR="00000000" w:rsidRDefault="00A6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6" w:rsidRDefault="00A66A4F">
    <w:pPr>
      <w:pStyle w:val="Fuzeile"/>
      <w:rPr>
        <w:rFonts w:asciiTheme="majorHAnsi" w:hAnsiTheme="majorHAnsi"/>
        <w:sz w:val="16"/>
        <w:szCs w:val="16"/>
        <w:lang w:val="en-US"/>
      </w:rPr>
    </w:pPr>
    <w:r>
      <w:rPr>
        <w:sz w:val="16"/>
        <w:szCs w:val="16"/>
        <w:lang w:val="en-US"/>
      </w:rPr>
      <w:t xml:space="preserve">©2016 </w:t>
    </w:r>
    <w:proofErr w:type="spellStart"/>
    <w:r>
      <w:rPr>
        <w:sz w:val="16"/>
        <w:szCs w:val="16"/>
        <w:lang w:val="en-US"/>
      </w:rPr>
      <w:t>mascil</w:t>
    </w:r>
    <w:proofErr w:type="spellEnd"/>
    <w:r>
      <w:rPr>
        <w:sz w:val="16"/>
        <w:szCs w:val="16"/>
        <w:lang w:val="en-US"/>
      </w:rPr>
      <w:t xml:space="preserve"> project (G.A. no 320693); lead partner: </w:t>
    </w:r>
    <w:r>
      <w:rPr>
        <w:rFonts w:asciiTheme="majorHAnsi" w:hAnsiTheme="majorHAnsi"/>
        <w:color w:val="000000"/>
        <w:sz w:val="16"/>
        <w:szCs w:val="16"/>
        <w:shd w:val="clear" w:color="auto" w:fill="FFFFFF"/>
        <w:lang w:val="en-US"/>
      </w:rPr>
      <w:t>Norwegian University of Science and Technology</w:t>
    </w:r>
    <w:r>
      <w:rPr>
        <w:rFonts w:asciiTheme="majorHAnsi" w:hAnsiTheme="majorHAnsi"/>
        <w:sz w:val="16"/>
        <w:szCs w:val="16"/>
        <w:lang w:val="en-US"/>
      </w:rPr>
      <w:t xml:space="preserve"> (NTNU)</w:t>
    </w:r>
    <w:r>
      <w:rPr>
        <w:rFonts w:asciiTheme="majorHAnsi" w:hAnsiTheme="majorHAnsi"/>
        <w:sz w:val="16"/>
        <w:szCs w:val="16"/>
        <w:lang w:val="en-US"/>
      </w:rPr>
      <w:br/>
      <w:t>CC-BY-NC-SA 4.0 license granted</w:t>
    </w:r>
  </w:p>
  <w:p w:rsidR="006F1A26" w:rsidRDefault="00A66A4F">
    <w:pPr>
      <w:pStyle w:val="Fuzeile"/>
      <w:rPr>
        <w:rFonts w:asciiTheme="majorHAnsi" w:hAnsiTheme="majorHAnsi"/>
        <w:sz w:val="16"/>
        <w:szCs w:val="16"/>
        <w:lang w:val="en-US"/>
      </w:rPr>
    </w:pPr>
    <w:r>
      <w:rPr>
        <w:rFonts w:asciiTheme="majorHAnsi" w:hAnsiTheme="majorHAnsi"/>
        <w:sz w:val="16"/>
        <w:szCs w:val="16"/>
        <w:lang w:val="en-US"/>
      </w:rPr>
      <w:t xml:space="preserve"> </w:t>
    </w:r>
    <w:r>
      <w:rPr>
        <w:rFonts w:asciiTheme="majorHAnsi" w:hAnsiTheme="majorHAnsi"/>
        <w:noProof/>
        <w:sz w:val="16"/>
        <w:szCs w:val="16"/>
        <w:lang w:val="de-DE" w:eastAsia="de-DE"/>
      </w:rPr>
      <w:drawing>
        <wp:inline distT="0" distB="0" distL="0" distR="0">
          <wp:extent cx="485775" cy="20383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
                  <a:stretch>
                    <a:fillRect/>
                  </a:stretch>
                </pic:blipFill>
                <pic:spPr bwMode="auto">
                  <a:xfrm>
                    <a:off x="0" y="0"/>
                    <a:ext cx="485775" cy="203835"/>
                  </a:xfrm>
                  <a:prstGeom prst="rect">
                    <a:avLst/>
                  </a:prstGeom>
                  <a:noFill/>
                  <a:ln w="9525">
                    <a:noFill/>
                    <a:miter lim="800000"/>
                    <a:headEnd/>
                    <a:tailEnd/>
                  </a:ln>
                </pic:spPr>
              </pic:pic>
            </a:graphicData>
          </a:graphic>
        </wp:inline>
      </w:drawing>
    </w:r>
  </w:p>
  <w:p w:rsidR="006F1A26" w:rsidRDefault="00A66A4F">
    <w:pPr>
      <w:pStyle w:val="Fuzeile"/>
      <w:rPr>
        <w:rFonts w:ascii="Calibri" w:hAnsi="Calibri"/>
        <w:sz w:val="16"/>
        <w:szCs w:val="16"/>
        <w:lang w:val="en-US"/>
      </w:rPr>
    </w:pPr>
    <w:r>
      <w:rPr>
        <w:sz w:val="16"/>
        <w:szCs w:val="16"/>
        <w:lang w:val="en-US"/>
      </w:rPr>
      <w:t xml:space="preserve">The </w:t>
    </w:r>
    <w:proofErr w:type="spellStart"/>
    <w:r>
      <w:rPr>
        <w:sz w:val="16"/>
        <w:szCs w:val="16"/>
        <w:lang w:val="en-US"/>
      </w:rPr>
      <w:t>mascil</w:t>
    </w:r>
    <w:proofErr w:type="spellEnd"/>
    <w:r>
      <w:rPr>
        <w:sz w:val="16"/>
        <w:szCs w:val="16"/>
        <w:lang w:val="en-US"/>
      </w:rPr>
      <w:t xml:space="preserve"> project has received funding from the European Union’s Seventh Framework </w:t>
    </w:r>
    <w:proofErr w:type="spellStart"/>
    <w:r>
      <w:rPr>
        <w:sz w:val="16"/>
        <w:szCs w:val="16"/>
        <w:lang w:val="en-US"/>
      </w:rPr>
      <w:t>Programme</w:t>
    </w:r>
    <w:proofErr w:type="spellEnd"/>
    <w:r>
      <w:rPr>
        <w:sz w:val="16"/>
        <w:szCs w:val="16"/>
        <w:lang w:val="en-US"/>
      </w:rPr>
      <w:t xml:space="preserve"> for research, technological deve</w:t>
    </w:r>
    <w:r>
      <w:rPr>
        <w:sz w:val="16"/>
        <w:szCs w:val="16"/>
        <w:lang w:val="en-US"/>
      </w:rPr>
      <w:t>lopment and demonstration under grant agreement no 320 693</w:t>
    </w:r>
    <w:r>
      <w:rPr>
        <w:noProof/>
        <w:sz w:val="16"/>
        <w:szCs w:val="16"/>
        <w:lang w:val="de-DE" w:eastAsia="de-DE"/>
      </w:rPr>
      <w:drawing>
        <wp:anchor distT="0" distB="0" distL="114300" distR="114300" simplePos="0" relativeHeight="2" behindDoc="1" locked="0" layoutInCell="1" allowOverlap="1">
          <wp:simplePos x="0" y="0"/>
          <wp:positionH relativeFrom="column">
            <wp:posOffset>5418455</wp:posOffset>
          </wp:positionH>
          <wp:positionV relativeFrom="paragraph">
            <wp:posOffset>170180</wp:posOffset>
          </wp:positionV>
          <wp:extent cx="517525" cy="337820"/>
          <wp:effectExtent l="0" t="0" r="0" b="0"/>
          <wp:wrapSquare wrapText="bothSides"/>
          <wp:docPr id="7" name="Picture"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J:\MaScil\PoM\eu-logo-flagge.jpg"/>
                  <pic:cNvPicPr>
                    <a:picLocks noChangeAspect="1" noChangeArrowheads="1"/>
                  </pic:cNvPicPr>
                </pic:nvPicPr>
                <pic:blipFill>
                  <a:blip r:embed="rId2"/>
                  <a:stretch>
                    <a:fillRect/>
                  </a:stretch>
                </pic:blipFill>
                <pic:spPr bwMode="auto">
                  <a:xfrm>
                    <a:off x="0" y="0"/>
                    <a:ext cx="517525" cy="337820"/>
                  </a:xfrm>
                  <a:prstGeom prst="rect">
                    <a:avLst/>
                  </a:prstGeom>
                  <a:noFill/>
                  <a:ln w="9525">
                    <a:noFill/>
                    <a:miter lim="800000"/>
                    <a:headEnd/>
                    <a:tailEnd/>
                  </a:ln>
                </pic:spPr>
              </pic:pic>
            </a:graphicData>
          </a:graphic>
        </wp:anchor>
      </w:drawing>
    </w:r>
  </w:p>
  <w:p w:rsidR="006F1A26" w:rsidRDefault="006F1A26">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6A4F">
      <w:pPr>
        <w:spacing w:after="0" w:line="240" w:lineRule="auto"/>
      </w:pPr>
      <w:r>
        <w:separator/>
      </w:r>
    </w:p>
  </w:footnote>
  <w:footnote w:type="continuationSeparator" w:id="0">
    <w:p w:rsidR="00000000" w:rsidRDefault="00A66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6" w:rsidRDefault="006F1A26">
    <w:pPr>
      <w:pStyle w:val="Kopfzeile"/>
      <w:tabs>
        <w:tab w:val="right" w:pos="9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26"/>
    <w:rsid w:val="006F1A26"/>
    <w:rsid w:val="00A66A4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A8E"/>
    <w:pPr>
      <w:suppressAutoHyphens/>
      <w:spacing w:after="200"/>
    </w:pPr>
    <w:rPr>
      <w:color w:val="00000A"/>
      <w:sz w:val="22"/>
    </w:rPr>
  </w:style>
  <w:style w:type="paragraph" w:styleId="berschrift1">
    <w:name w:val="heading 1"/>
    <w:basedOn w:val="Standard"/>
    <w:next w:val="Standard"/>
    <w:uiPriority w:val="9"/>
    <w:qFormat/>
    <w:rsid w:val="00A93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A93D4D"/>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C0E26"/>
  </w:style>
  <w:style w:type="character" w:customStyle="1" w:styleId="FuzeileZchn">
    <w:name w:val="Fußzeile Zchn"/>
    <w:basedOn w:val="Absatz-Standardschriftart"/>
    <w:link w:val="Fuzeile"/>
    <w:uiPriority w:val="99"/>
    <w:rsid w:val="001C0E26"/>
  </w:style>
  <w:style w:type="character" w:customStyle="1" w:styleId="SprechblasentextZchn">
    <w:name w:val="Sprechblasentext Zchn"/>
    <w:basedOn w:val="Absatz-Standardschriftart"/>
    <w:link w:val="Sprechblasentext"/>
    <w:uiPriority w:val="99"/>
    <w:semiHidden/>
    <w:rsid w:val="00761F39"/>
    <w:rPr>
      <w:rFonts w:ascii="Tahoma" w:hAnsi="Tahoma" w:cs="Tahoma"/>
      <w:sz w:val="16"/>
      <w:szCs w:val="16"/>
    </w:rPr>
  </w:style>
  <w:style w:type="character" w:customStyle="1" w:styleId="Internetlink">
    <w:name w:val="Internetlink"/>
    <w:basedOn w:val="Absatz-Standardschriftart"/>
    <w:uiPriority w:val="99"/>
    <w:unhideWhenUsed/>
    <w:rsid w:val="009F11E5"/>
    <w:rPr>
      <w:color w:val="0000FF" w:themeColor="hyperlink"/>
      <w:u w:val="single"/>
    </w:rPr>
  </w:style>
  <w:style w:type="character" w:customStyle="1" w:styleId="mw-mmv-title">
    <w:name w:val="mw-mmv-title"/>
    <w:basedOn w:val="Absatz-Standardschriftart"/>
    <w:rsid w:val="009F11E5"/>
  </w:style>
  <w:style w:type="character" w:customStyle="1" w:styleId="ListLabel1">
    <w:name w:val="ListLabel 1"/>
    <w:rPr>
      <w:rFonts w:eastAsia="Calibri"/>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40" w:line="288" w:lineRule="auto"/>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Listenabsatz">
    <w:name w:val="List Paragraph"/>
    <w:basedOn w:val="Standard"/>
    <w:uiPriority w:val="34"/>
    <w:qFormat/>
    <w:rsid w:val="005E2CE3"/>
    <w:pPr>
      <w:ind w:left="720"/>
      <w:contextualSpacing/>
    </w:pPr>
  </w:style>
  <w:style w:type="paragraph" w:styleId="Kopfzeile">
    <w:name w:val="header"/>
    <w:basedOn w:val="Standard"/>
    <w:link w:val="KopfzeileZchn"/>
    <w:unhideWhenUsed/>
    <w:rsid w:val="001C0E26"/>
    <w:pPr>
      <w:tabs>
        <w:tab w:val="center" w:pos="4536"/>
        <w:tab w:val="right" w:pos="9072"/>
      </w:tabs>
      <w:spacing w:after="0" w:line="240" w:lineRule="auto"/>
    </w:pPr>
  </w:style>
  <w:style w:type="paragraph" w:styleId="Fuzeile">
    <w:name w:val="footer"/>
    <w:basedOn w:val="Standard"/>
    <w:link w:val="FuzeileZchn"/>
    <w:uiPriority w:val="99"/>
    <w:unhideWhenUsed/>
    <w:rsid w:val="001C0E2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761F39"/>
    <w:pPr>
      <w:spacing w:after="0" w:line="240" w:lineRule="auto"/>
    </w:pPr>
    <w:rPr>
      <w:rFonts w:ascii="Tahoma" w:hAnsi="Tahoma" w:cs="Tahoma"/>
      <w:sz w:val="16"/>
      <w:szCs w:val="16"/>
    </w:rPr>
  </w:style>
  <w:style w:type="paragraph" w:customStyle="1" w:styleId="Quotations">
    <w:name w:val="Quotations"/>
    <w:basedOn w:val="Standard"/>
  </w:style>
  <w:style w:type="paragraph" w:styleId="Titel">
    <w:name w:val="Title"/>
    <w:basedOn w:val="berschrift"/>
  </w:style>
  <w:style w:type="paragraph" w:styleId="Untertitel">
    <w:name w:val="Subtitle"/>
    <w:basedOn w:val="berschrift"/>
  </w:style>
  <w:style w:type="paragraph" w:customStyle="1" w:styleId="Rahmeninhalt">
    <w:name w:val="Rahmeninhalt"/>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A8E"/>
    <w:pPr>
      <w:suppressAutoHyphens/>
      <w:spacing w:after="200"/>
    </w:pPr>
    <w:rPr>
      <w:color w:val="00000A"/>
      <w:sz w:val="22"/>
    </w:rPr>
  </w:style>
  <w:style w:type="paragraph" w:styleId="berschrift1">
    <w:name w:val="heading 1"/>
    <w:basedOn w:val="Standard"/>
    <w:next w:val="Standard"/>
    <w:uiPriority w:val="9"/>
    <w:qFormat/>
    <w:rsid w:val="00A93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A93D4D"/>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C0E26"/>
  </w:style>
  <w:style w:type="character" w:customStyle="1" w:styleId="FuzeileZchn">
    <w:name w:val="Fußzeile Zchn"/>
    <w:basedOn w:val="Absatz-Standardschriftart"/>
    <w:link w:val="Fuzeile"/>
    <w:uiPriority w:val="99"/>
    <w:rsid w:val="001C0E26"/>
  </w:style>
  <w:style w:type="character" w:customStyle="1" w:styleId="SprechblasentextZchn">
    <w:name w:val="Sprechblasentext Zchn"/>
    <w:basedOn w:val="Absatz-Standardschriftart"/>
    <w:link w:val="Sprechblasentext"/>
    <w:uiPriority w:val="99"/>
    <w:semiHidden/>
    <w:rsid w:val="00761F39"/>
    <w:rPr>
      <w:rFonts w:ascii="Tahoma" w:hAnsi="Tahoma" w:cs="Tahoma"/>
      <w:sz w:val="16"/>
      <w:szCs w:val="16"/>
    </w:rPr>
  </w:style>
  <w:style w:type="character" w:customStyle="1" w:styleId="Internetlink">
    <w:name w:val="Internetlink"/>
    <w:basedOn w:val="Absatz-Standardschriftart"/>
    <w:uiPriority w:val="99"/>
    <w:unhideWhenUsed/>
    <w:rsid w:val="009F11E5"/>
    <w:rPr>
      <w:color w:val="0000FF" w:themeColor="hyperlink"/>
      <w:u w:val="single"/>
    </w:rPr>
  </w:style>
  <w:style w:type="character" w:customStyle="1" w:styleId="mw-mmv-title">
    <w:name w:val="mw-mmv-title"/>
    <w:basedOn w:val="Absatz-Standardschriftart"/>
    <w:rsid w:val="009F11E5"/>
  </w:style>
  <w:style w:type="character" w:customStyle="1" w:styleId="ListLabel1">
    <w:name w:val="ListLabel 1"/>
    <w:rPr>
      <w:rFonts w:eastAsia="Calibri"/>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40" w:line="288" w:lineRule="auto"/>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Listenabsatz">
    <w:name w:val="List Paragraph"/>
    <w:basedOn w:val="Standard"/>
    <w:uiPriority w:val="34"/>
    <w:qFormat/>
    <w:rsid w:val="005E2CE3"/>
    <w:pPr>
      <w:ind w:left="720"/>
      <w:contextualSpacing/>
    </w:pPr>
  </w:style>
  <w:style w:type="paragraph" w:styleId="Kopfzeile">
    <w:name w:val="header"/>
    <w:basedOn w:val="Standard"/>
    <w:link w:val="KopfzeileZchn"/>
    <w:unhideWhenUsed/>
    <w:rsid w:val="001C0E26"/>
    <w:pPr>
      <w:tabs>
        <w:tab w:val="center" w:pos="4536"/>
        <w:tab w:val="right" w:pos="9072"/>
      </w:tabs>
      <w:spacing w:after="0" w:line="240" w:lineRule="auto"/>
    </w:pPr>
  </w:style>
  <w:style w:type="paragraph" w:styleId="Fuzeile">
    <w:name w:val="footer"/>
    <w:basedOn w:val="Standard"/>
    <w:link w:val="FuzeileZchn"/>
    <w:uiPriority w:val="99"/>
    <w:unhideWhenUsed/>
    <w:rsid w:val="001C0E2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761F39"/>
    <w:pPr>
      <w:spacing w:after="0" w:line="240" w:lineRule="auto"/>
    </w:pPr>
    <w:rPr>
      <w:rFonts w:ascii="Tahoma" w:hAnsi="Tahoma" w:cs="Tahoma"/>
      <w:sz w:val="16"/>
      <w:szCs w:val="16"/>
    </w:rPr>
  </w:style>
  <w:style w:type="paragraph" w:customStyle="1" w:styleId="Quotations">
    <w:name w:val="Quotations"/>
    <w:basedOn w:val="Standard"/>
  </w:style>
  <w:style w:type="paragraph" w:styleId="Titel">
    <w:name w:val="Title"/>
    <w:basedOn w:val="berschrift"/>
  </w:style>
  <w:style w:type="paragraph" w:styleId="Untertitel">
    <w:name w:val="Subtitle"/>
    <w:basedOn w:val="berschrift"/>
  </w:style>
  <w:style w:type="paragraph" w:customStyle="1" w:styleId="Rahmeninhalt">
    <w:name w:val="Rahmeninhal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 Weihberger</cp:lastModifiedBy>
  <cp:revision>2</cp:revision>
  <dcterms:created xsi:type="dcterms:W3CDTF">2016-03-22T11:09:00Z</dcterms:created>
  <dcterms:modified xsi:type="dcterms:W3CDTF">2016-03-22T11:09:00Z</dcterms:modified>
  <dc:language>de-AT</dc:language>
</cp:coreProperties>
</file>