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B6" w:rsidRPr="00B77722" w:rsidRDefault="00414680" w:rsidP="002303B6">
      <w:pPr>
        <w:pStyle w:val="berschrift1"/>
        <w:jc w:val="both"/>
        <w:rPr>
          <w:color w:val="auto"/>
        </w:rPr>
      </w:pPr>
      <w:r w:rsidRPr="00B77722">
        <w:rPr>
          <w:color w:val="auto"/>
        </w:rPr>
        <w:t>“</w:t>
      </w:r>
      <w:r w:rsidR="00B77722" w:rsidRPr="00B77722">
        <w:rPr>
          <w:color w:val="auto"/>
        </w:rPr>
        <w:t>Nistkästen</w:t>
      </w:r>
      <w:r w:rsidRPr="00B77722">
        <w:rPr>
          <w:color w:val="auto"/>
        </w:rPr>
        <w:t>”</w:t>
      </w:r>
      <w:r w:rsidR="002303B6" w:rsidRPr="00B77722">
        <w:rPr>
          <w:color w:val="auto"/>
        </w:rPr>
        <w:t xml:space="preserve"> – </w:t>
      </w:r>
      <w:r w:rsidR="00B77722" w:rsidRPr="00B77722">
        <w:rPr>
          <w:color w:val="auto"/>
        </w:rPr>
        <w:t>Arbeitsblatt</w:t>
      </w:r>
    </w:p>
    <w:p w:rsidR="002303B6" w:rsidRPr="00B77722" w:rsidRDefault="00B77722" w:rsidP="002303B6">
      <w:pPr>
        <w:jc w:val="both"/>
        <w:rPr>
          <w:strike/>
          <w:color w:val="7F7F7F" w:themeColor="text1" w:themeTint="80"/>
        </w:rPr>
      </w:pPr>
      <w:r w:rsidRPr="002A53BE">
        <w:rPr>
          <w:rFonts w:asciiTheme="majorHAnsi" w:eastAsiaTheme="majorEastAsia" w:hAnsiTheme="majorHAnsi" w:cstheme="majorBidi"/>
          <w:bCs/>
          <w:noProof/>
          <w:color w:val="4F81BD" w:themeColor="accent1"/>
        </w:rPr>
        <w:drawing>
          <wp:anchor distT="0" distB="0" distL="114300" distR="114300" simplePos="0" relativeHeight="251656192" behindDoc="0" locked="0" layoutInCell="1" allowOverlap="1" wp14:anchorId="08DE91B1" wp14:editId="5D87E86C">
            <wp:simplePos x="0" y="0"/>
            <wp:positionH relativeFrom="column">
              <wp:posOffset>3590925</wp:posOffset>
            </wp:positionH>
            <wp:positionV relativeFrom="paragraph">
              <wp:posOffset>285750</wp:posOffset>
            </wp:positionV>
            <wp:extent cx="2162810" cy="2449830"/>
            <wp:effectExtent l="19050" t="0" r="8890" b="0"/>
            <wp:wrapSquare wrapText="bothSides"/>
            <wp:docPr id="4" name="Paveikslėlis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stretch>
                      <a:fillRect/>
                    </a:stretch>
                  </pic:blipFill>
                  <pic:spPr>
                    <a:xfrm>
                      <a:off x="0" y="0"/>
                      <a:ext cx="2162810" cy="2449830"/>
                    </a:xfrm>
                    <a:prstGeom prst="rect">
                      <a:avLst/>
                    </a:prstGeom>
                  </pic:spPr>
                </pic:pic>
              </a:graphicData>
            </a:graphic>
          </wp:anchor>
        </w:drawing>
      </w:r>
    </w:p>
    <w:p w:rsidR="00B77722" w:rsidRPr="00B77722" w:rsidRDefault="0091074C" w:rsidP="00B77722">
      <w:pPr>
        <w:spacing w:after="120"/>
        <w:jc w:val="both"/>
        <w:rPr>
          <w:rFonts w:eastAsiaTheme="minorHAnsi"/>
          <w:i/>
          <w:lang w:eastAsia="en-US"/>
        </w:rPr>
      </w:pPr>
      <w:r>
        <w:rPr>
          <w:rFonts w:eastAsiaTheme="minorHAnsi"/>
          <w:i/>
          <w:lang w:eastAsia="en-US"/>
        </w:rPr>
        <w:t>Europa versucht</w:t>
      </w:r>
      <w:r w:rsidR="00B77722" w:rsidRPr="00B77722">
        <w:rPr>
          <w:rFonts w:eastAsiaTheme="minorHAnsi"/>
          <w:i/>
          <w:lang w:eastAsia="en-US"/>
        </w:rPr>
        <w:t xml:space="preserve"> alle </w:t>
      </w:r>
      <w:r>
        <w:rPr>
          <w:rFonts w:eastAsiaTheme="minorHAnsi"/>
          <w:i/>
          <w:lang w:eastAsia="en-US"/>
        </w:rPr>
        <w:t>Vogelarten zu erhalten indem es ihre Lebensräume schützt</w:t>
      </w:r>
      <w:r w:rsidR="00B77722" w:rsidRPr="00B77722">
        <w:rPr>
          <w:rFonts w:eastAsiaTheme="minorHAnsi"/>
          <w:i/>
          <w:lang w:eastAsia="en-US"/>
        </w:rPr>
        <w:t xml:space="preserve">. Dadurch wird auch die biologische Vielfalt auf der Welt und die Nachhaltigkeit der Nutzung von natürlichen Ressourcen unterstützt.  </w:t>
      </w:r>
    </w:p>
    <w:p w:rsidR="00B77722" w:rsidRPr="00B77722" w:rsidRDefault="00B77722" w:rsidP="00B77722">
      <w:pPr>
        <w:spacing w:after="120"/>
        <w:jc w:val="both"/>
        <w:rPr>
          <w:rFonts w:eastAsiaTheme="minorHAnsi"/>
          <w:i/>
          <w:lang w:eastAsia="en-US"/>
        </w:rPr>
      </w:pPr>
      <w:r w:rsidRPr="00B77722">
        <w:rPr>
          <w:rFonts w:eastAsiaTheme="minorHAnsi"/>
          <w:i/>
          <w:lang w:eastAsia="en-US"/>
        </w:rPr>
        <w:t>Die meisten gefährdeten Vogelarten könnten ohne die Hilfe von Menschen aussterben. Ein möglicher Weg Vögeln zu helfen ist das Bauen von Nistkästen. Diese kleinen Häuser für Vögel können beeinflussen, ob Vögel an einem bestimmten Ort überleben können.</w:t>
      </w:r>
    </w:p>
    <w:p w:rsidR="00B77722" w:rsidRPr="00B77722" w:rsidRDefault="00B77722" w:rsidP="00B77722">
      <w:pPr>
        <w:spacing w:after="120"/>
        <w:rPr>
          <w:rFonts w:eastAsiaTheme="minorHAnsi"/>
          <w:i/>
          <w:lang w:eastAsia="en-US"/>
        </w:rPr>
      </w:pPr>
      <w:r>
        <w:rPr>
          <w:rFonts w:eastAsiaTheme="minorHAnsi"/>
          <w:i/>
          <w:noProof/>
        </w:rPr>
        <w:drawing>
          <wp:anchor distT="0" distB="0" distL="114300" distR="114300" simplePos="0" relativeHeight="251659264" behindDoc="1" locked="0" layoutInCell="1" allowOverlap="1" wp14:anchorId="77C7A314" wp14:editId="40C81F3E">
            <wp:simplePos x="0" y="0"/>
            <wp:positionH relativeFrom="column">
              <wp:posOffset>4005580</wp:posOffset>
            </wp:positionH>
            <wp:positionV relativeFrom="paragraph">
              <wp:posOffset>264795</wp:posOffset>
            </wp:positionV>
            <wp:extent cx="1438275" cy="228600"/>
            <wp:effectExtent l="0" t="0" r="952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pic:spPr>
                </pic:pic>
              </a:graphicData>
            </a:graphic>
          </wp:anchor>
        </w:drawing>
      </w:r>
      <w:r w:rsidRPr="00B77722">
        <w:rPr>
          <w:rFonts w:eastAsiaTheme="minorHAnsi"/>
          <w:i/>
          <w:lang w:eastAsia="en-US"/>
        </w:rPr>
        <w:t xml:space="preserve">Stell dir vor, </w:t>
      </w:r>
      <w:r w:rsidR="003503C8">
        <w:rPr>
          <w:rFonts w:eastAsiaTheme="minorHAnsi"/>
          <w:i/>
          <w:lang w:eastAsia="en-US"/>
        </w:rPr>
        <w:t>du bist ein Angestellter einer Produktionsf</w:t>
      </w:r>
      <w:r w:rsidR="000970C2">
        <w:rPr>
          <w:rFonts w:eastAsiaTheme="minorHAnsi"/>
          <w:i/>
          <w:lang w:eastAsia="en-US"/>
        </w:rPr>
        <w:t>irma, die Holzprodukte</w:t>
      </w:r>
      <w:bookmarkStart w:id="0" w:name="_GoBack"/>
      <w:bookmarkEnd w:id="0"/>
      <w:r w:rsidR="000970C2">
        <w:rPr>
          <w:rFonts w:eastAsiaTheme="minorHAnsi"/>
          <w:i/>
          <w:lang w:eastAsia="en-US"/>
        </w:rPr>
        <w:t xml:space="preserve"> herstellt</w:t>
      </w:r>
      <w:r w:rsidRPr="00B77722">
        <w:rPr>
          <w:rFonts w:eastAsiaTheme="minorHAnsi"/>
          <w:i/>
          <w:lang w:eastAsia="en-US"/>
        </w:rPr>
        <w:t xml:space="preserve">. Die Firma hat den Auftrag bekommen 1000 Nistkästen für Vögel herzustellen. Diese Nistkästen werden in einem bestimmten Wald aufgehängt. </w:t>
      </w:r>
    </w:p>
    <w:p w:rsidR="00B77722" w:rsidRPr="00B77722" w:rsidRDefault="00B77722" w:rsidP="00B77722">
      <w:pPr>
        <w:numPr>
          <w:ilvl w:val="0"/>
          <w:numId w:val="21"/>
        </w:numPr>
        <w:spacing w:after="120"/>
        <w:contextualSpacing/>
        <w:rPr>
          <w:rFonts w:eastAsiaTheme="minorHAnsi"/>
          <w:i/>
          <w:lang w:eastAsia="en-US"/>
        </w:rPr>
      </w:pPr>
      <w:r w:rsidRPr="00B77722">
        <w:rPr>
          <w:rFonts w:eastAsiaTheme="minorHAnsi"/>
          <w:i/>
          <w:lang w:eastAsia="en-US"/>
        </w:rPr>
        <w:t xml:space="preserve">Du sollst einen originellen Nistkasten für eine bestimmte Vogelart deiner Gegend entwerfen. </w:t>
      </w:r>
    </w:p>
    <w:p w:rsidR="00646E2F" w:rsidRDefault="00B77722" w:rsidP="00646E2F">
      <w:pPr>
        <w:numPr>
          <w:ilvl w:val="0"/>
          <w:numId w:val="20"/>
        </w:numPr>
        <w:spacing w:after="120"/>
        <w:jc w:val="both"/>
        <w:rPr>
          <w:rFonts w:eastAsiaTheme="minorHAnsi"/>
          <w:i/>
          <w:lang w:val="en-GB" w:eastAsia="en-US"/>
        </w:rPr>
      </w:pPr>
      <w:r w:rsidRPr="00B77722">
        <w:rPr>
          <w:rFonts w:eastAsiaTheme="minorHAnsi"/>
          <w:i/>
          <w:lang w:eastAsia="en-US"/>
        </w:rPr>
        <w:t xml:space="preserve">Du musst erklären, welche Vögel in dem Kasten leben werden und warum dieser für deine gewählte Vogelart geeignet ist. </w:t>
      </w:r>
      <w:r w:rsidRPr="00B77722">
        <w:rPr>
          <w:rFonts w:eastAsiaTheme="minorHAnsi"/>
          <w:i/>
          <w:lang w:val="en-GB" w:eastAsia="en-US"/>
        </w:rPr>
        <w:t xml:space="preserve">Außerdem wo und wie er aufgehängt werden muss. </w:t>
      </w:r>
    </w:p>
    <w:p w:rsidR="00B77722" w:rsidRPr="00B77722" w:rsidRDefault="00B77722" w:rsidP="00646E2F">
      <w:pPr>
        <w:numPr>
          <w:ilvl w:val="0"/>
          <w:numId w:val="20"/>
        </w:numPr>
        <w:spacing w:after="120"/>
        <w:jc w:val="both"/>
        <w:rPr>
          <w:rFonts w:eastAsiaTheme="minorHAnsi"/>
          <w:i/>
          <w:lang w:eastAsia="en-US"/>
        </w:rPr>
      </w:pPr>
      <w:r w:rsidRPr="00B77722">
        <w:rPr>
          <w:rFonts w:eastAsiaTheme="minorHAnsi"/>
          <w:i/>
          <w:lang w:eastAsia="en-US"/>
        </w:rPr>
        <w:t>Du musst berechnen wie viel und welche Materialien du brauchst, um deinen Nistkasten zu bauen.</w:t>
      </w:r>
    </w:p>
    <w:p w:rsidR="00C55C24" w:rsidRPr="00B77722" w:rsidRDefault="00B77722" w:rsidP="00B77722">
      <w:pPr>
        <w:spacing w:after="120"/>
        <w:jc w:val="both"/>
        <w:rPr>
          <w:i/>
        </w:rPr>
      </w:pPr>
      <w:r w:rsidRPr="00B77722">
        <w:rPr>
          <w:rFonts w:eastAsiaTheme="minorHAnsi"/>
          <w:i/>
          <w:lang w:eastAsia="en-US"/>
        </w:rPr>
        <w:t>Diese Arbeit muss auf A4-Blättern präsentiert werden. Alle Zeichnungen müssen in einem angemessenen Verhältnis angefertigt werden. Die Anleitung, wie ein Nistkasten gebaut wird, muss dort beschrieben werden. Du musst in der Lage sein, deine Arbeit anderen SchülerInnen zu präsentieren.</w:t>
      </w:r>
    </w:p>
    <w:p w:rsidR="006D7084" w:rsidRPr="0091074C" w:rsidRDefault="00B77722" w:rsidP="00D34555">
      <w:r w:rsidRPr="0091074C">
        <w:t xml:space="preserve">Hier kannst du Informationen finden: </w:t>
      </w:r>
    </w:p>
    <w:p w:rsidR="00C55C24" w:rsidRPr="00B77722" w:rsidRDefault="005E1DC8" w:rsidP="00C55C24">
      <w:pPr>
        <w:pStyle w:val="Listenabsatz"/>
      </w:pPr>
      <w:hyperlink r:id="rId10" w:history="1">
        <w:r w:rsidR="00C55C24" w:rsidRPr="00B77722">
          <w:rPr>
            <w:rStyle w:val="Hyperlink"/>
          </w:rPr>
          <w:t>http://senas.birdlife.lt/index.php/gamtos-klase/litetuvos-pauksciai/</w:t>
        </w:r>
      </w:hyperlink>
      <w:r w:rsidR="00C55C24" w:rsidRPr="00B77722">
        <w:t xml:space="preserve"> (</w:t>
      </w:r>
      <w:r w:rsidR="00B77722" w:rsidRPr="00B77722">
        <w:t>Litauische Vögel</w:t>
      </w:r>
      <w:r w:rsidR="00C55C24" w:rsidRPr="00B77722">
        <w:t>)</w:t>
      </w:r>
    </w:p>
    <w:p w:rsidR="00C55C24" w:rsidRPr="00B77722" w:rsidRDefault="005E1DC8" w:rsidP="00C55C24">
      <w:pPr>
        <w:pStyle w:val="Listenabsatz"/>
      </w:pPr>
      <w:hyperlink r:id="rId11" w:history="1">
        <w:r w:rsidR="00C55C24" w:rsidRPr="00B77722">
          <w:rPr>
            <w:rStyle w:val="Hyperlink"/>
          </w:rPr>
          <w:t>https://www.youtube.com/watch?v=qMjE-Z6I4WE</w:t>
        </w:r>
      </w:hyperlink>
      <w:r w:rsidR="00C55C24" w:rsidRPr="00B77722">
        <w:t xml:space="preserve"> (</w:t>
      </w:r>
      <w:r w:rsidR="00B77722" w:rsidRPr="00B77722">
        <w:t>Video von litauischen Vögeln</w:t>
      </w:r>
      <w:r w:rsidR="00C55C24" w:rsidRPr="00B77722">
        <w:t>)</w:t>
      </w:r>
    </w:p>
    <w:p w:rsidR="00C55C24" w:rsidRPr="00B77722" w:rsidRDefault="005E1DC8" w:rsidP="00C55C24">
      <w:pPr>
        <w:pStyle w:val="Listenabsatz"/>
      </w:pPr>
      <w:hyperlink r:id="rId12" w:history="1">
        <w:r w:rsidR="00C55C24" w:rsidRPr="00B77722">
          <w:rPr>
            <w:rStyle w:val="Hyperlink"/>
          </w:rPr>
          <w:t>http://www.birdlife.lt/inkilai</w:t>
        </w:r>
      </w:hyperlink>
      <w:r w:rsidR="00C55C24" w:rsidRPr="00B77722">
        <w:t xml:space="preserve"> (</w:t>
      </w:r>
      <w:r w:rsidR="00B77722" w:rsidRPr="00B77722">
        <w:t>über Nistkästen in Litauen</w:t>
      </w:r>
      <w:r w:rsidR="00C55C24" w:rsidRPr="00B77722">
        <w:t>)</w:t>
      </w:r>
    </w:p>
    <w:p w:rsidR="00C55C24" w:rsidRPr="00B77722" w:rsidRDefault="005E1DC8" w:rsidP="005B0406">
      <w:pPr>
        <w:pStyle w:val="Listenabsatz"/>
      </w:pPr>
      <w:hyperlink r:id="rId13" w:history="1">
        <w:r w:rsidR="00C55C24" w:rsidRPr="00B77722">
          <w:rPr>
            <w:rStyle w:val="Hyperlink"/>
          </w:rPr>
          <w:t>https://www.youtube.com/watch?v=nWg5nL5ROL0&amp;feature=player_embedded</w:t>
        </w:r>
      </w:hyperlink>
      <w:r w:rsidR="00C55C24" w:rsidRPr="00B77722">
        <w:t xml:space="preserve"> (</w:t>
      </w:r>
      <w:r w:rsidR="00B77722" w:rsidRPr="00B77722">
        <w:t>Video, wie man einen Nistkasten baut</w:t>
      </w:r>
      <w:r w:rsidR="00C55C24" w:rsidRPr="00B77722">
        <w:t>)</w:t>
      </w:r>
    </w:p>
    <w:sectPr w:rsidR="00C55C24" w:rsidRPr="00B77722" w:rsidSect="005C69B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C8" w:rsidRDefault="005E1DC8" w:rsidP="00D272BA">
      <w:pPr>
        <w:spacing w:after="0" w:line="240" w:lineRule="auto"/>
      </w:pPr>
      <w:r>
        <w:separator/>
      </w:r>
    </w:p>
  </w:endnote>
  <w:endnote w:type="continuationSeparator" w:id="0">
    <w:p w:rsidR="005E1DC8" w:rsidRDefault="005E1DC8"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C2" w:rsidRDefault="005216E1" w:rsidP="004325C2">
    <w:pPr>
      <w:pStyle w:val="Fuzeile"/>
      <w:rPr>
        <w:rFonts w:ascii="Calibri" w:hAnsi="Calibri"/>
        <w:sz w:val="16"/>
        <w:szCs w:val="16"/>
        <w:lang w:val="en-US"/>
      </w:rPr>
    </w:pPr>
    <w:r>
      <w:rPr>
        <w:noProof/>
      </w:rPr>
      <w:drawing>
        <wp:anchor distT="0" distB="0" distL="114300" distR="114300" simplePos="0" relativeHeight="251658240" behindDoc="0" locked="0" layoutInCell="1" allowOverlap="1">
          <wp:simplePos x="0" y="0"/>
          <wp:positionH relativeFrom="margin">
            <wp:posOffset>5561330</wp:posOffset>
          </wp:positionH>
          <wp:positionV relativeFrom="margin">
            <wp:posOffset>8832215</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anchor>
      </w:drawing>
    </w:r>
    <w:r w:rsidR="005D792B" w:rsidRPr="005D792B">
      <w:rPr>
        <w:rFonts w:ascii="Calibri" w:hAnsi="Calibri"/>
        <w:sz w:val="16"/>
        <w:szCs w:val="16"/>
        <w:lang w:val="en-US"/>
      </w:rPr>
      <w:t>The mascil project has received funding from the European Union’s Seventh Framework Programme for research, technological development and demonstration under grant agreement no 320</w:t>
    </w:r>
    <w:r>
      <w:rPr>
        <w:rFonts w:ascii="Calibri" w:hAnsi="Calibri"/>
        <w:sz w:val="16"/>
        <w:szCs w:val="16"/>
        <w:lang w:val="en-US"/>
      </w:rPr>
      <w:t> </w:t>
    </w:r>
    <w:r w:rsidR="005D792B" w:rsidRPr="005D792B">
      <w:rPr>
        <w:rFonts w:ascii="Calibri" w:hAnsi="Calibri"/>
        <w:sz w:val="16"/>
        <w:szCs w:val="16"/>
        <w:lang w:val="en-US"/>
      </w:rPr>
      <w:t>693</w:t>
    </w:r>
  </w:p>
  <w:p w:rsidR="00195DC5" w:rsidRDefault="00195DC5" w:rsidP="004325C2">
    <w:pPr>
      <w:pStyle w:val="Fuzeile"/>
      <w:rPr>
        <w:rFonts w:ascii="Calibri" w:hAnsi="Calibri"/>
        <w:sz w:val="16"/>
        <w:szCs w:val="16"/>
        <w:lang w:val="en-US"/>
      </w:rPr>
    </w:pPr>
  </w:p>
  <w:p w:rsidR="00195DC5" w:rsidRPr="004325C2" w:rsidRDefault="00195DC5" w:rsidP="004325C2">
    <w:pPr>
      <w:pStyle w:val="Fuzeile"/>
      <w:rPr>
        <w:rFonts w:ascii="Calibri" w:hAnsi="Calibri"/>
        <w:sz w:val="16"/>
        <w:szCs w:val="16"/>
        <w:lang w:val="en-US"/>
      </w:rPr>
    </w:pPr>
    <w:r w:rsidRPr="004325C2">
      <w:rPr>
        <w:rFonts w:ascii="Calibri" w:hAnsi="Calibri"/>
        <w:i/>
        <w:sz w:val="16"/>
        <w:szCs w:val="16"/>
        <w:lang w:val="en-US"/>
      </w:rPr>
      <w:t>CC BY-</w:t>
    </w:r>
    <w:r>
      <w:rPr>
        <w:rFonts w:ascii="Calibri" w:hAnsi="Calibri"/>
        <w:i/>
        <w:sz w:val="16"/>
        <w:szCs w:val="16"/>
        <w:lang w:val="en-US"/>
      </w:rPr>
      <w:t>NC-</w:t>
    </w:r>
    <w:r w:rsidRPr="004325C2">
      <w:rPr>
        <w:rFonts w:ascii="Calibri" w:hAnsi="Calibri"/>
        <w:i/>
        <w:sz w:val="16"/>
        <w:szCs w:val="16"/>
        <w:lang w:val="en-US"/>
      </w:rPr>
      <w:t xml:space="preserve">SA </w:t>
    </w:r>
    <w:r>
      <w:rPr>
        <w:rFonts w:ascii="Calibri" w:hAnsi="Calibri"/>
        <w:i/>
        <w:sz w:val="16"/>
        <w:szCs w:val="16"/>
        <w:lang w:val="en-US"/>
      </w:rPr>
      <w:t xml:space="preserve">4.0 </w:t>
    </w:r>
    <w:r w:rsidRPr="004325C2">
      <w:rPr>
        <w:rFonts w:ascii="Calibri" w:hAnsi="Calibri"/>
        <w:i/>
        <w:sz w:val="16"/>
        <w:szCs w:val="16"/>
        <w:lang w:val="en-US"/>
      </w:rPr>
      <w:t xml:space="preserve">mascil </w:t>
    </w:r>
    <w:r>
      <w:rPr>
        <w:rFonts w:ascii="Calibri" w:hAnsi="Calibri"/>
        <w:i/>
        <w:sz w:val="16"/>
        <w:szCs w:val="16"/>
        <w:lang w:val="en-US"/>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C8" w:rsidRDefault="005E1DC8" w:rsidP="00D272BA">
      <w:pPr>
        <w:spacing w:after="0" w:line="240" w:lineRule="auto"/>
      </w:pPr>
      <w:r>
        <w:separator/>
      </w:r>
    </w:p>
  </w:footnote>
  <w:footnote w:type="continuationSeparator" w:id="0">
    <w:p w:rsidR="005E1DC8" w:rsidRDefault="005E1DC8"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A" w:rsidRDefault="004C32A2" w:rsidP="00247C9F">
    <w:pPr>
      <w:pStyle w:val="Kopfzeile"/>
      <w:jc w:val="right"/>
    </w:pPr>
    <w:r>
      <w:t xml:space="preserve"> </w:t>
    </w:r>
    <w:r>
      <w:tab/>
    </w:r>
    <w:r>
      <w:tab/>
    </w:r>
    <w:r w:rsidR="00892850">
      <w:t xml:space="preserve"> </w:t>
    </w:r>
    <w:r w:rsidR="00892850">
      <w:rPr>
        <w:rFonts w:ascii="Arial" w:hAnsi="Arial" w:cs="Arial"/>
        <w:b/>
        <w:noProof/>
        <w:sz w:val="32"/>
        <w:szCs w:val="32"/>
      </w:rPr>
      <w:drawing>
        <wp:inline distT="0" distB="0" distL="0" distR="0">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heme="minorHAnsi" w:hAnsi="Calibri" w:cstheme="minorBid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5546619"/>
    <w:multiLevelType w:val="hybridMultilevel"/>
    <w:tmpl w:val="FE8CF87C"/>
    <w:lvl w:ilvl="0" w:tplc="2BEEBF8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86DAC"/>
    <w:multiLevelType w:val="hybridMultilevel"/>
    <w:tmpl w:val="6EAC2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nsid w:val="6D0C3893"/>
    <w:multiLevelType w:val="hybridMultilevel"/>
    <w:tmpl w:val="36B2C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F7037"/>
    <w:multiLevelType w:val="hybridMultilevel"/>
    <w:tmpl w:val="C96020CC"/>
    <w:lvl w:ilvl="0" w:tplc="2E14F95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11"/>
  </w:num>
  <w:num w:numId="5">
    <w:abstractNumId w:val="5"/>
  </w:num>
  <w:num w:numId="6">
    <w:abstractNumId w:val="8"/>
  </w:num>
  <w:num w:numId="7">
    <w:abstractNumId w:val="1"/>
  </w:num>
  <w:num w:numId="8">
    <w:abstractNumId w:val="19"/>
  </w:num>
  <w:num w:numId="9">
    <w:abstractNumId w:val="17"/>
  </w:num>
  <w:num w:numId="10">
    <w:abstractNumId w:val="13"/>
  </w:num>
  <w:num w:numId="11">
    <w:abstractNumId w:val="0"/>
  </w:num>
  <w:num w:numId="12">
    <w:abstractNumId w:val="20"/>
  </w:num>
  <w:num w:numId="13">
    <w:abstractNumId w:val="3"/>
  </w:num>
  <w:num w:numId="14">
    <w:abstractNumId w:val="10"/>
  </w:num>
  <w:num w:numId="15">
    <w:abstractNumId w:val="4"/>
  </w:num>
  <w:num w:numId="16">
    <w:abstractNumId w:val="2"/>
  </w:num>
  <w:num w:numId="17">
    <w:abstractNumId w:val="12"/>
  </w:num>
  <w:num w:numId="18">
    <w:abstractNumId w:val="14"/>
  </w:num>
  <w:num w:numId="19">
    <w:abstractNumId w:val="16"/>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970C2"/>
    <w:rsid w:val="001949CE"/>
    <w:rsid w:val="00195DC5"/>
    <w:rsid w:val="001B1FA7"/>
    <w:rsid w:val="002303B6"/>
    <w:rsid w:val="00247C9F"/>
    <w:rsid w:val="002B6193"/>
    <w:rsid w:val="003503C8"/>
    <w:rsid w:val="003C1FCB"/>
    <w:rsid w:val="00414680"/>
    <w:rsid w:val="004269A2"/>
    <w:rsid w:val="004325C2"/>
    <w:rsid w:val="00453F64"/>
    <w:rsid w:val="00475BDD"/>
    <w:rsid w:val="004870B2"/>
    <w:rsid w:val="004C32A2"/>
    <w:rsid w:val="004D7837"/>
    <w:rsid w:val="005216E1"/>
    <w:rsid w:val="005414D2"/>
    <w:rsid w:val="00585D54"/>
    <w:rsid w:val="005862CE"/>
    <w:rsid w:val="005B0406"/>
    <w:rsid w:val="005C69BC"/>
    <w:rsid w:val="005D792B"/>
    <w:rsid w:val="005E1DC8"/>
    <w:rsid w:val="00646E2F"/>
    <w:rsid w:val="0069583D"/>
    <w:rsid w:val="006D7084"/>
    <w:rsid w:val="00892850"/>
    <w:rsid w:val="0091074C"/>
    <w:rsid w:val="00926232"/>
    <w:rsid w:val="00953966"/>
    <w:rsid w:val="00970B2A"/>
    <w:rsid w:val="009C2696"/>
    <w:rsid w:val="009D64F6"/>
    <w:rsid w:val="00A218CA"/>
    <w:rsid w:val="00A77E84"/>
    <w:rsid w:val="00A82349"/>
    <w:rsid w:val="00B77722"/>
    <w:rsid w:val="00BB0948"/>
    <w:rsid w:val="00C52C26"/>
    <w:rsid w:val="00C55C24"/>
    <w:rsid w:val="00C7504F"/>
    <w:rsid w:val="00D254E9"/>
    <w:rsid w:val="00D272BA"/>
    <w:rsid w:val="00D34555"/>
    <w:rsid w:val="00D407CB"/>
    <w:rsid w:val="00D41E9C"/>
    <w:rsid w:val="00D5182F"/>
    <w:rsid w:val="00DC1B9B"/>
    <w:rsid w:val="00DF78CD"/>
    <w:rsid w:val="00E010D3"/>
    <w:rsid w:val="00ED3F92"/>
    <w:rsid w:val="00F63932"/>
    <w:rsid w:val="00F847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7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2BA"/>
  </w:style>
  <w:style w:type="paragraph" w:styleId="Fuzeile">
    <w:name w:val="footer"/>
    <w:basedOn w:val="Standard"/>
    <w:link w:val="FuzeileZchn"/>
    <w:uiPriority w:val="99"/>
    <w:unhideWhenUsed/>
    <w:rsid w:val="00D27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2BA"/>
  </w:style>
  <w:style w:type="paragraph" w:styleId="Sprechblasentext">
    <w:name w:val="Balloon Text"/>
    <w:basedOn w:val="Standard"/>
    <w:link w:val="SprechblasentextZchn"/>
    <w:uiPriority w:val="99"/>
    <w:semiHidden/>
    <w:unhideWhenUsed/>
    <w:rsid w:val="00D272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2BA"/>
    <w:rPr>
      <w:rFonts w:ascii="Tahoma" w:hAnsi="Tahoma" w:cs="Tahoma"/>
      <w:sz w:val="16"/>
      <w:szCs w:val="16"/>
    </w:rPr>
  </w:style>
  <w:style w:type="character" w:customStyle="1" w:styleId="berschrift1Zchn">
    <w:name w:val="Überschrift 1 Zchn"/>
    <w:basedOn w:val="Absatz-Standardschriftart"/>
    <w:link w:val="bersch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Absatz-Standardschriftart"/>
    <w:rsid w:val="00D272BA"/>
    <w:rPr>
      <w:b/>
      <w:bCs/>
      <w:color w:val="666666"/>
      <w:sz w:val="22"/>
      <w:szCs w:val="22"/>
    </w:rPr>
  </w:style>
  <w:style w:type="character" w:customStyle="1" w:styleId="berschrift2Zchn">
    <w:name w:val="Überschrift 2 Zchn"/>
    <w:basedOn w:val="Absatz-Standardschriftart"/>
    <w:link w:val="berschrift2"/>
    <w:uiPriority w:val="9"/>
    <w:rsid w:val="00D272BA"/>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272BA"/>
    <w:pPr>
      <w:ind w:left="720"/>
      <w:contextualSpacing/>
    </w:pPr>
  </w:style>
  <w:style w:type="character" w:customStyle="1" w:styleId="subkop">
    <w:name w:val="subkop"/>
    <w:basedOn w:val="Absatz-Standardschriftart"/>
    <w:rsid w:val="00D272BA"/>
    <w:rPr>
      <w:b/>
      <w:bCs/>
      <w:color w:val="666666"/>
      <w:sz w:val="18"/>
      <w:szCs w:val="18"/>
    </w:rPr>
  </w:style>
  <w:style w:type="character" w:customStyle="1" w:styleId="berschrift5Zchn">
    <w:name w:val="Überschrift 5 Zchn"/>
    <w:basedOn w:val="Absatz-Standardschriftart"/>
    <w:link w:val="berschrift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semiHidden/>
    <w:unhideWhenUsed/>
    <w:rsid w:val="004C32A2"/>
    <w:rPr>
      <w:strike w:val="0"/>
      <w:dstrike w:val="0"/>
      <w:color w:val="CC0000"/>
      <w:u w:val="none"/>
      <w:effect w:val="none"/>
    </w:rPr>
  </w:style>
  <w:style w:type="paragraph" w:styleId="StandardWeb">
    <w:name w:val="Normal (Web)"/>
    <w:basedOn w:val="Standard"/>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7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2BA"/>
  </w:style>
  <w:style w:type="paragraph" w:styleId="Fuzeile">
    <w:name w:val="footer"/>
    <w:basedOn w:val="Standard"/>
    <w:link w:val="FuzeileZchn"/>
    <w:uiPriority w:val="99"/>
    <w:unhideWhenUsed/>
    <w:rsid w:val="00D27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2BA"/>
  </w:style>
  <w:style w:type="paragraph" w:styleId="Sprechblasentext">
    <w:name w:val="Balloon Text"/>
    <w:basedOn w:val="Standard"/>
    <w:link w:val="SprechblasentextZchn"/>
    <w:uiPriority w:val="99"/>
    <w:semiHidden/>
    <w:unhideWhenUsed/>
    <w:rsid w:val="00D272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2BA"/>
    <w:rPr>
      <w:rFonts w:ascii="Tahoma" w:hAnsi="Tahoma" w:cs="Tahoma"/>
      <w:sz w:val="16"/>
      <w:szCs w:val="16"/>
    </w:rPr>
  </w:style>
  <w:style w:type="character" w:customStyle="1" w:styleId="berschrift1Zchn">
    <w:name w:val="Überschrift 1 Zchn"/>
    <w:basedOn w:val="Absatz-Standardschriftart"/>
    <w:link w:val="berschrift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Absatz-Standardschriftart"/>
    <w:rsid w:val="00D272BA"/>
    <w:rPr>
      <w:b/>
      <w:bCs/>
      <w:color w:val="666666"/>
      <w:sz w:val="22"/>
      <w:szCs w:val="22"/>
    </w:rPr>
  </w:style>
  <w:style w:type="character" w:customStyle="1" w:styleId="berschrift2Zchn">
    <w:name w:val="Überschrift 2 Zchn"/>
    <w:basedOn w:val="Absatz-Standardschriftart"/>
    <w:link w:val="berschrift2"/>
    <w:uiPriority w:val="9"/>
    <w:rsid w:val="00D272BA"/>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D272BA"/>
    <w:pPr>
      <w:ind w:left="720"/>
      <w:contextualSpacing/>
    </w:pPr>
  </w:style>
  <w:style w:type="character" w:customStyle="1" w:styleId="subkop">
    <w:name w:val="subkop"/>
    <w:basedOn w:val="Absatz-Standardschriftart"/>
    <w:rsid w:val="00D272BA"/>
    <w:rPr>
      <w:b/>
      <w:bCs/>
      <w:color w:val="666666"/>
      <w:sz w:val="18"/>
      <w:szCs w:val="18"/>
    </w:rPr>
  </w:style>
  <w:style w:type="character" w:customStyle="1" w:styleId="berschrift5Zchn">
    <w:name w:val="Überschrift 5 Zchn"/>
    <w:basedOn w:val="Absatz-Standardschriftart"/>
    <w:link w:val="berschrift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semiHidden/>
    <w:unhideWhenUsed/>
    <w:rsid w:val="004C32A2"/>
    <w:rPr>
      <w:strike w:val="0"/>
      <w:dstrike w:val="0"/>
      <w:color w:val="CC0000"/>
      <w:u w:val="none"/>
      <w:effect w:val="none"/>
    </w:rPr>
  </w:style>
  <w:style w:type="paragraph" w:styleId="StandardWeb">
    <w:name w:val="Normal (Web)"/>
    <w:basedOn w:val="Standard"/>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nWg5nL5ROL0&amp;feature=player_embedde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rdlife.lt/inkila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qMjE-Z6I4W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as.birdlife.lt/index.php/gamtos-klase/litetuvos-paukscia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1733</Characters>
  <Application>Microsoft Office Word</Application>
  <DocSecurity>0</DocSecurity>
  <Lines>14</Lines>
  <Paragraphs>4</Paragraphs>
  <ScaleCrop>false</ScaleCrop>
  <HeadingPairs>
    <vt:vector size="6" baseType="variant">
      <vt:variant>
        <vt:lpstr>Titel</vt:lpstr>
      </vt:variant>
      <vt:variant>
        <vt:i4>1</vt:i4>
      </vt:variant>
      <vt:variant>
        <vt:lpstr>Pavadinimas</vt:lpstr>
      </vt:variant>
      <vt:variant>
        <vt:i4>1</vt:i4>
      </vt:variant>
      <vt:variant>
        <vt:lpstr>Tittel</vt:lpstr>
      </vt:variant>
      <vt:variant>
        <vt:i4>1</vt:i4>
      </vt:variant>
    </vt:vector>
  </HeadingPairs>
  <TitlesOfParts>
    <vt:vector size="3" baseType="lpstr">
      <vt:lpstr/>
      <vt:lpstr/>
      <vt:lpstr/>
    </vt:vector>
  </TitlesOfParts>
  <Company>Høgskolen i Sør-Trøndelag</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Anika Weihberger</cp:lastModifiedBy>
  <cp:revision>5</cp:revision>
  <cp:lastPrinted>2014-09-15T06:43:00Z</cp:lastPrinted>
  <dcterms:created xsi:type="dcterms:W3CDTF">2015-10-10T10:13:00Z</dcterms:created>
  <dcterms:modified xsi:type="dcterms:W3CDTF">2015-10-10T11:01:00Z</dcterms:modified>
</cp:coreProperties>
</file>